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F7" w:rsidRPr="00483CBA" w:rsidRDefault="00614785" w:rsidP="00614785">
      <w:pPr>
        <w:pStyle w:val="Default"/>
        <w:rPr>
          <w:b/>
          <w:bCs/>
          <w:iCs/>
        </w:rPr>
      </w:pPr>
      <w:r>
        <w:rPr>
          <w:b/>
          <w:bCs/>
          <w:iCs/>
        </w:rPr>
        <w:t xml:space="preserve">                                            </w:t>
      </w:r>
      <w:r w:rsidR="00620BF7">
        <w:rPr>
          <w:b/>
          <w:bCs/>
          <w:iCs/>
        </w:rPr>
        <w:t>Vilniaus m</w:t>
      </w:r>
      <w:r w:rsidR="00620BF7" w:rsidRPr="00483CBA">
        <w:rPr>
          <w:b/>
          <w:bCs/>
          <w:iCs/>
        </w:rPr>
        <w:t>oterų futbolo lygos</w:t>
      </w:r>
    </w:p>
    <w:p w:rsidR="00620BF7" w:rsidRDefault="00614785" w:rsidP="00614785">
      <w:pPr>
        <w:pStyle w:val="Default"/>
        <w:rPr>
          <w:b/>
          <w:bCs/>
          <w:iCs/>
        </w:rPr>
      </w:pPr>
      <w:r>
        <w:rPr>
          <w:b/>
          <w:bCs/>
          <w:iCs/>
        </w:rPr>
        <w:t xml:space="preserve">                                                        </w:t>
      </w:r>
      <w:r w:rsidR="00620BF7" w:rsidRPr="00483CBA">
        <w:rPr>
          <w:b/>
          <w:bCs/>
          <w:iCs/>
        </w:rPr>
        <w:t>N U O S T A T A I</w:t>
      </w:r>
    </w:p>
    <w:p w:rsidR="00620BF7" w:rsidRPr="00A26BA2" w:rsidRDefault="00A26BA2" w:rsidP="00182F68">
      <w:pPr>
        <w:pStyle w:val="Default"/>
        <w:jc w:val="center"/>
        <w:rPr>
          <w:lang w:val="en-US"/>
        </w:rPr>
      </w:pPr>
      <w:r>
        <w:rPr>
          <w:b/>
          <w:bCs/>
          <w:iCs/>
        </w:rPr>
        <w:t>201</w:t>
      </w:r>
      <w:r>
        <w:rPr>
          <w:b/>
          <w:bCs/>
          <w:iCs/>
          <w:lang w:val="en-US"/>
        </w:rPr>
        <w:t>7</w:t>
      </w:r>
    </w:p>
    <w:p w:rsidR="00620BF7" w:rsidRDefault="00620BF7" w:rsidP="00AB26E7">
      <w:pPr>
        <w:pStyle w:val="Default"/>
        <w:jc w:val="both"/>
        <w:rPr>
          <w:b/>
          <w:bCs/>
          <w:i/>
          <w:iCs/>
        </w:rPr>
      </w:pPr>
    </w:p>
    <w:p w:rsidR="00620BF7" w:rsidRDefault="00620BF7" w:rsidP="00AB26E7">
      <w:pPr>
        <w:pStyle w:val="Default"/>
        <w:jc w:val="both"/>
        <w:rPr>
          <w:b/>
          <w:bCs/>
          <w:i/>
          <w:iCs/>
        </w:rPr>
      </w:pPr>
    </w:p>
    <w:p w:rsidR="00620BF7" w:rsidRPr="00614785" w:rsidRDefault="00620BF7" w:rsidP="00AB26E7">
      <w:pPr>
        <w:pStyle w:val="Default"/>
        <w:jc w:val="both"/>
        <w:rPr>
          <w:i/>
          <w:color w:val="000000" w:themeColor="text1"/>
          <w:sz w:val="28"/>
          <w:szCs w:val="28"/>
        </w:rPr>
      </w:pPr>
      <w:r w:rsidRPr="00614785">
        <w:rPr>
          <w:b/>
          <w:bCs/>
          <w:i/>
          <w:iCs/>
          <w:color w:val="000000" w:themeColor="text1"/>
          <w:sz w:val="28"/>
          <w:szCs w:val="28"/>
        </w:rPr>
        <w:t xml:space="preserve">I. Tikslas ir uždaviniai </w:t>
      </w:r>
    </w:p>
    <w:p w:rsidR="00620BF7" w:rsidRPr="00614785" w:rsidRDefault="00620BF7" w:rsidP="00AB26E7">
      <w:pPr>
        <w:pStyle w:val="Default"/>
        <w:spacing w:after="27"/>
        <w:jc w:val="both"/>
        <w:rPr>
          <w:i/>
          <w:color w:val="000000" w:themeColor="text1"/>
          <w:sz w:val="28"/>
          <w:szCs w:val="28"/>
        </w:rPr>
      </w:pPr>
      <w:r w:rsidRPr="00614785">
        <w:rPr>
          <w:i/>
          <w:iCs/>
          <w:color w:val="000000" w:themeColor="text1"/>
          <w:sz w:val="28"/>
          <w:szCs w:val="28"/>
        </w:rPr>
        <w:t>1. Populiarinti futbolo žaidimą tarp mergaičių, merginų ir moterų.</w:t>
      </w:r>
    </w:p>
    <w:p w:rsidR="00620BF7" w:rsidRPr="00614785" w:rsidRDefault="00620BF7" w:rsidP="00AB26E7">
      <w:pPr>
        <w:pStyle w:val="Default"/>
        <w:spacing w:after="27"/>
        <w:jc w:val="both"/>
        <w:rPr>
          <w:i/>
          <w:color w:val="000000" w:themeColor="text1"/>
          <w:sz w:val="28"/>
          <w:szCs w:val="28"/>
        </w:rPr>
      </w:pPr>
      <w:r w:rsidRPr="00614785">
        <w:rPr>
          <w:i/>
          <w:iCs/>
          <w:color w:val="000000" w:themeColor="text1"/>
          <w:sz w:val="28"/>
          <w:szCs w:val="28"/>
        </w:rPr>
        <w:t xml:space="preserve">2. Siekti sąžiningo rungtyniavimo, garbingos kovos ir kilnaus elgesio principų. </w:t>
      </w:r>
    </w:p>
    <w:p w:rsidR="00620BF7" w:rsidRPr="00614785" w:rsidRDefault="00620BF7" w:rsidP="00AB26E7">
      <w:pPr>
        <w:pStyle w:val="Default"/>
        <w:spacing w:after="27"/>
        <w:jc w:val="both"/>
        <w:rPr>
          <w:i/>
          <w:color w:val="000000" w:themeColor="text1"/>
          <w:sz w:val="28"/>
          <w:szCs w:val="28"/>
        </w:rPr>
      </w:pPr>
      <w:r w:rsidRPr="00614785">
        <w:rPr>
          <w:i/>
          <w:iCs/>
          <w:color w:val="000000" w:themeColor="text1"/>
          <w:sz w:val="28"/>
          <w:szCs w:val="28"/>
        </w:rPr>
        <w:t xml:space="preserve">3. Kelti futbolo žaidėjų meistriškumą. </w:t>
      </w:r>
    </w:p>
    <w:p w:rsidR="00620BF7" w:rsidRPr="00614785" w:rsidRDefault="00620BF7" w:rsidP="00AB26E7">
      <w:pPr>
        <w:pStyle w:val="Default"/>
        <w:jc w:val="both"/>
        <w:rPr>
          <w:i/>
          <w:color w:val="000000" w:themeColor="text1"/>
          <w:sz w:val="28"/>
          <w:szCs w:val="28"/>
        </w:rPr>
      </w:pPr>
      <w:r w:rsidRPr="00614785">
        <w:rPr>
          <w:i/>
          <w:iCs/>
          <w:color w:val="000000" w:themeColor="text1"/>
          <w:sz w:val="28"/>
          <w:szCs w:val="28"/>
        </w:rPr>
        <w:t xml:space="preserve">4. Didinti mergaičių, merginų ir moterų užimtumą. </w:t>
      </w:r>
    </w:p>
    <w:p w:rsidR="00620BF7" w:rsidRPr="00614785" w:rsidRDefault="00620BF7" w:rsidP="00AB26E7">
      <w:pPr>
        <w:pStyle w:val="Default"/>
        <w:jc w:val="both"/>
        <w:rPr>
          <w:i/>
          <w:color w:val="000000" w:themeColor="text1"/>
          <w:sz w:val="28"/>
          <w:szCs w:val="28"/>
        </w:rPr>
      </w:pPr>
    </w:p>
    <w:p w:rsidR="00620BF7" w:rsidRPr="00614785" w:rsidRDefault="00620BF7" w:rsidP="00AB26E7">
      <w:pPr>
        <w:pStyle w:val="Default"/>
        <w:jc w:val="both"/>
        <w:rPr>
          <w:i/>
          <w:color w:val="000000" w:themeColor="text1"/>
          <w:sz w:val="28"/>
          <w:szCs w:val="28"/>
        </w:rPr>
      </w:pPr>
      <w:r w:rsidRPr="00614785">
        <w:rPr>
          <w:b/>
          <w:bCs/>
          <w:i/>
          <w:iCs/>
          <w:color w:val="000000" w:themeColor="text1"/>
          <w:sz w:val="28"/>
          <w:szCs w:val="28"/>
        </w:rPr>
        <w:t xml:space="preserve">II. Varžybų vykdymas ir vadovavimas </w:t>
      </w:r>
    </w:p>
    <w:p w:rsidR="00620BF7" w:rsidRPr="00614785" w:rsidRDefault="00620BF7" w:rsidP="00AB26E7">
      <w:pPr>
        <w:pStyle w:val="Default"/>
        <w:spacing w:after="24"/>
        <w:jc w:val="both"/>
        <w:rPr>
          <w:b/>
          <w:bCs/>
          <w:i/>
          <w:iCs/>
          <w:color w:val="000000" w:themeColor="text1"/>
          <w:sz w:val="28"/>
          <w:szCs w:val="28"/>
        </w:rPr>
      </w:pPr>
      <w:r w:rsidRPr="00614785">
        <w:rPr>
          <w:bCs/>
          <w:i/>
          <w:iCs/>
          <w:color w:val="000000" w:themeColor="text1"/>
          <w:sz w:val="28"/>
          <w:szCs w:val="28"/>
        </w:rPr>
        <w:t>1.</w:t>
      </w:r>
      <w:r w:rsidRPr="00614785">
        <w:rPr>
          <w:i/>
          <w:iCs/>
          <w:color w:val="000000" w:themeColor="text1"/>
          <w:sz w:val="28"/>
          <w:szCs w:val="28"/>
        </w:rPr>
        <w:t xml:space="preserve">Varžyboms vadovauja ir jas </w:t>
      </w:r>
      <w:r w:rsidRPr="00614785">
        <w:rPr>
          <w:bCs/>
          <w:i/>
          <w:iCs/>
          <w:color w:val="000000" w:themeColor="text1"/>
          <w:sz w:val="28"/>
          <w:szCs w:val="28"/>
        </w:rPr>
        <w:t>vykdo VRFS</w:t>
      </w:r>
      <w:r w:rsidR="0047457D" w:rsidRPr="00614785">
        <w:rPr>
          <w:bCs/>
          <w:i/>
          <w:iCs/>
          <w:color w:val="000000" w:themeColor="text1"/>
          <w:sz w:val="28"/>
          <w:szCs w:val="28"/>
        </w:rPr>
        <w:t>.</w:t>
      </w:r>
    </w:p>
    <w:p w:rsidR="00983EB9" w:rsidRPr="00614785" w:rsidRDefault="00620BF7" w:rsidP="00AB26E7">
      <w:pPr>
        <w:pStyle w:val="Default"/>
        <w:spacing w:after="24"/>
        <w:jc w:val="both"/>
        <w:rPr>
          <w:bCs/>
          <w:i/>
          <w:iCs/>
          <w:color w:val="000000" w:themeColor="text1"/>
          <w:sz w:val="28"/>
          <w:szCs w:val="28"/>
        </w:rPr>
      </w:pPr>
      <w:r w:rsidRPr="00614785">
        <w:rPr>
          <w:bCs/>
          <w:i/>
          <w:iCs/>
          <w:color w:val="000000" w:themeColor="text1"/>
          <w:sz w:val="28"/>
          <w:szCs w:val="28"/>
        </w:rPr>
        <w:t>2.Varžybos vykdomos LF</w:t>
      </w:r>
      <w:r w:rsidR="00B77A2C" w:rsidRPr="00614785">
        <w:rPr>
          <w:bCs/>
          <w:i/>
          <w:iCs/>
          <w:color w:val="000000" w:themeColor="text1"/>
          <w:sz w:val="28"/>
          <w:szCs w:val="28"/>
        </w:rPr>
        <w:t xml:space="preserve">F </w:t>
      </w:r>
      <w:r w:rsidR="00983EB9" w:rsidRPr="00614785">
        <w:rPr>
          <w:bCs/>
          <w:i/>
          <w:iCs/>
          <w:color w:val="000000" w:themeColor="text1"/>
          <w:sz w:val="28"/>
          <w:szCs w:val="28"/>
        </w:rPr>
        <w:t>mažoje aikštelėje arba panašių matmenų aikštelėje</w:t>
      </w:r>
      <w:r w:rsidR="0047457D" w:rsidRPr="00614785">
        <w:rPr>
          <w:bCs/>
          <w:i/>
          <w:iCs/>
          <w:color w:val="000000" w:themeColor="text1"/>
          <w:sz w:val="28"/>
          <w:szCs w:val="28"/>
        </w:rPr>
        <w:t>, suderinus su VRFS</w:t>
      </w:r>
      <w:r w:rsidR="00983EB9" w:rsidRPr="00614785">
        <w:rPr>
          <w:bCs/>
          <w:i/>
          <w:iCs/>
          <w:color w:val="000000" w:themeColor="text1"/>
          <w:sz w:val="28"/>
          <w:szCs w:val="28"/>
        </w:rPr>
        <w:t xml:space="preserve">. </w:t>
      </w:r>
    </w:p>
    <w:p w:rsidR="00620BF7" w:rsidRPr="00614785" w:rsidRDefault="00983EB9" w:rsidP="00AB26E7">
      <w:pPr>
        <w:pStyle w:val="Default"/>
        <w:spacing w:after="24"/>
        <w:jc w:val="both"/>
        <w:rPr>
          <w:bCs/>
          <w:i/>
          <w:iCs/>
          <w:color w:val="000000" w:themeColor="text1"/>
          <w:sz w:val="28"/>
          <w:szCs w:val="28"/>
        </w:rPr>
      </w:pPr>
      <w:r w:rsidRPr="00614785">
        <w:rPr>
          <w:bCs/>
          <w:i/>
          <w:iCs/>
          <w:color w:val="000000" w:themeColor="text1"/>
          <w:sz w:val="28"/>
          <w:szCs w:val="28"/>
        </w:rPr>
        <w:t>3. Ž</w:t>
      </w:r>
      <w:r w:rsidR="00B77A2C" w:rsidRPr="00614785">
        <w:rPr>
          <w:bCs/>
          <w:i/>
          <w:iCs/>
          <w:color w:val="000000" w:themeColor="text1"/>
          <w:sz w:val="28"/>
          <w:szCs w:val="28"/>
        </w:rPr>
        <w:t>aidžiama 8x8 (</w:t>
      </w:r>
      <w:r w:rsidR="00620BF7" w:rsidRPr="00614785">
        <w:rPr>
          <w:bCs/>
          <w:i/>
          <w:iCs/>
          <w:color w:val="000000" w:themeColor="text1"/>
          <w:sz w:val="28"/>
          <w:szCs w:val="28"/>
        </w:rPr>
        <w:t>7 žaidėjos + vartininkė).</w:t>
      </w:r>
    </w:p>
    <w:p w:rsidR="00620BF7" w:rsidRPr="00614785" w:rsidRDefault="00983EB9" w:rsidP="00AB26E7">
      <w:pPr>
        <w:pStyle w:val="Default"/>
        <w:spacing w:after="24"/>
        <w:jc w:val="both"/>
        <w:rPr>
          <w:bCs/>
          <w:i/>
          <w:iCs/>
          <w:color w:val="000000" w:themeColor="text1"/>
          <w:sz w:val="28"/>
          <w:szCs w:val="28"/>
        </w:rPr>
      </w:pPr>
      <w:r w:rsidRPr="00614785">
        <w:rPr>
          <w:bCs/>
          <w:i/>
          <w:iCs/>
          <w:color w:val="000000" w:themeColor="text1"/>
          <w:sz w:val="28"/>
          <w:szCs w:val="28"/>
        </w:rPr>
        <w:t>4</w:t>
      </w:r>
      <w:r w:rsidR="00620BF7" w:rsidRPr="00614785">
        <w:rPr>
          <w:bCs/>
          <w:i/>
          <w:iCs/>
          <w:color w:val="000000" w:themeColor="text1"/>
          <w:sz w:val="28"/>
          <w:szCs w:val="28"/>
        </w:rPr>
        <w:t>.Varžybose žaidžiama su normaliu futbolo kamuoliu.</w:t>
      </w:r>
    </w:p>
    <w:p w:rsidR="00620BF7" w:rsidRPr="00614785" w:rsidRDefault="00983EB9" w:rsidP="00AB26E7">
      <w:pPr>
        <w:pStyle w:val="Default"/>
        <w:spacing w:after="24"/>
        <w:jc w:val="both"/>
        <w:rPr>
          <w:bCs/>
          <w:i/>
          <w:iCs/>
          <w:color w:val="000000" w:themeColor="text1"/>
          <w:sz w:val="28"/>
          <w:szCs w:val="28"/>
        </w:rPr>
      </w:pPr>
      <w:r w:rsidRPr="00614785">
        <w:rPr>
          <w:bCs/>
          <w:i/>
          <w:iCs/>
          <w:color w:val="000000" w:themeColor="text1"/>
          <w:sz w:val="28"/>
          <w:szCs w:val="28"/>
        </w:rPr>
        <w:t>5</w:t>
      </w:r>
      <w:r w:rsidR="00620BF7" w:rsidRPr="00614785">
        <w:rPr>
          <w:bCs/>
          <w:i/>
          <w:iCs/>
          <w:color w:val="000000" w:themeColor="text1"/>
          <w:sz w:val="28"/>
          <w:szCs w:val="28"/>
        </w:rPr>
        <w:t>. Varžybų trukmė</w:t>
      </w:r>
      <w:r w:rsidR="00B77A2C" w:rsidRPr="00614785">
        <w:rPr>
          <w:bCs/>
          <w:i/>
          <w:iCs/>
          <w:color w:val="000000" w:themeColor="text1"/>
          <w:sz w:val="28"/>
          <w:szCs w:val="28"/>
        </w:rPr>
        <w:t xml:space="preserve">: </w:t>
      </w:r>
      <w:r w:rsidR="00620BF7" w:rsidRPr="00614785">
        <w:rPr>
          <w:bCs/>
          <w:i/>
          <w:iCs/>
          <w:color w:val="000000" w:themeColor="text1"/>
          <w:sz w:val="28"/>
          <w:szCs w:val="28"/>
        </w:rPr>
        <w:t>2</w:t>
      </w:r>
      <w:r w:rsidR="004567E9" w:rsidRPr="00614785">
        <w:rPr>
          <w:bCs/>
          <w:i/>
          <w:iCs/>
          <w:color w:val="000000" w:themeColor="text1"/>
          <w:sz w:val="28"/>
          <w:szCs w:val="28"/>
        </w:rPr>
        <w:t xml:space="preserve"> x</w:t>
      </w:r>
      <w:r w:rsidR="00614785" w:rsidRPr="00614785">
        <w:rPr>
          <w:bCs/>
          <w:i/>
          <w:iCs/>
          <w:color w:val="000000" w:themeColor="text1"/>
          <w:sz w:val="28"/>
          <w:szCs w:val="28"/>
        </w:rPr>
        <w:t xml:space="preserve"> </w:t>
      </w:r>
      <w:r w:rsidR="004567E9" w:rsidRPr="00614785">
        <w:rPr>
          <w:bCs/>
          <w:i/>
          <w:iCs/>
          <w:color w:val="000000" w:themeColor="text1"/>
          <w:sz w:val="28"/>
          <w:szCs w:val="28"/>
        </w:rPr>
        <w:t>20</w:t>
      </w:r>
      <w:r w:rsidR="00620BF7" w:rsidRPr="00614785">
        <w:rPr>
          <w:bCs/>
          <w:i/>
          <w:iCs/>
          <w:color w:val="000000" w:themeColor="text1"/>
          <w:sz w:val="28"/>
          <w:szCs w:val="28"/>
        </w:rPr>
        <w:t xml:space="preserve"> min.</w:t>
      </w:r>
    </w:p>
    <w:p w:rsidR="00620BF7" w:rsidRPr="00614785" w:rsidRDefault="00983EB9" w:rsidP="00AB26E7">
      <w:pPr>
        <w:pStyle w:val="Default"/>
        <w:spacing w:after="24"/>
        <w:jc w:val="both"/>
        <w:rPr>
          <w:i/>
          <w:iCs/>
          <w:color w:val="000000" w:themeColor="text1"/>
          <w:sz w:val="28"/>
          <w:szCs w:val="28"/>
        </w:rPr>
      </w:pPr>
      <w:r w:rsidRPr="00614785">
        <w:rPr>
          <w:i/>
          <w:iCs/>
          <w:color w:val="000000" w:themeColor="text1"/>
          <w:sz w:val="28"/>
          <w:szCs w:val="28"/>
        </w:rPr>
        <w:t>6</w:t>
      </w:r>
      <w:r w:rsidR="00620BF7" w:rsidRPr="00614785">
        <w:rPr>
          <w:i/>
          <w:iCs/>
          <w:color w:val="000000" w:themeColor="text1"/>
          <w:sz w:val="28"/>
          <w:szCs w:val="28"/>
        </w:rPr>
        <w:t>.Varžybų metu visi rezultatai fiksuojami, žymimos žaidėjos, įmušusios įvarčius. Po rungtynių rezultatai ir įvarčius pelniusios žaidėjos pranešami Justinai Lavrenovaite</w:t>
      </w:r>
      <w:r w:rsidR="00B77A2C" w:rsidRPr="00614785">
        <w:rPr>
          <w:i/>
          <w:iCs/>
          <w:color w:val="000000" w:themeColor="text1"/>
          <w:sz w:val="28"/>
          <w:szCs w:val="28"/>
        </w:rPr>
        <w:t xml:space="preserve">i </w:t>
      </w:r>
      <w:r w:rsidR="00620BF7" w:rsidRPr="00614785">
        <w:rPr>
          <w:i/>
          <w:iCs/>
          <w:color w:val="000000" w:themeColor="text1"/>
          <w:sz w:val="28"/>
          <w:szCs w:val="28"/>
        </w:rPr>
        <w:t>el.paštu</w:t>
      </w:r>
      <w:r w:rsidR="00614785" w:rsidRPr="00614785">
        <w:rPr>
          <w:i/>
          <w:iCs/>
          <w:color w:val="000000" w:themeColor="text1"/>
          <w:sz w:val="28"/>
          <w:szCs w:val="28"/>
        </w:rPr>
        <w:t xml:space="preserve"> </w:t>
      </w:r>
      <w:hyperlink r:id="rId5" w:history="1">
        <w:r w:rsidR="00620BF7" w:rsidRPr="00614785">
          <w:rPr>
            <w:rStyle w:val="Hyperlink"/>
            <w:i/>
            <w:color w:val="000000" w:themeColor="text1"/>
            <w:sz w:val="28"/>
            <w:szCs w:val="28"/>
          </w:rPr>
          <w:t>justela@gmail.com</w:t>
        </w:r>
      </w:hyperlink>
      <w:r w:rsidR="00614785" w:rsidRPr="00614785">
        <w:rPr>
          <w:i/>
          <w:color w:val="000000" w:themeColor="text1"/>
          <w:sz w:val="28"/>
          <w:szCs w:val="28"/>
        </w:rPr>
        <w:t xml:space="preserve"> </w:t>
      </w:r>
      <w:r w:rsidR="00620BF7" w:rsidRPr="00614785">
        <w:rPr>
          <w:rStyle w:val="Hyperlink"/>
          <w:i/>
          <w:color w:val="000000" w:themeColor="text1"/>
          <w:sz w:val="28"/>
          <w:szCs w:val="28"/>
          <w:u w:val="none"/>
        </w:rPr>
        <w:t>arba</w:t>
      </w:r>
      <w:r w:rsidR="00614785" w:rsidRPr="00614785">
        <w:rPr>
          <w:rStyle w:val="Hyperlink"/>
          <w:i/>
          <w:color w:val="000000" w:themeColor="text1"/>
          <w:sz w:val="28"/>
          <w:szCs w:val="28"/>
          <w:u w:val="none"/>
        </w:rPr>
        <w:t xml:space="preserve"> </w:t>
      </w:r>
      <w:r w:rsidR="00620BF7" w:rsidRPr="00614785">
        <w:rPr>
          <w:rStyle w:val="Hyperlink"/>
          <w:i/>
          <w:color w:val="000000" w:themeColor="text1"/>
          <w:sz w:val="28"/>
          <w:szCs w:val="28"/>
          <w:u w:val="none"/>
        </w:rPr>
        <w:t>telefonu 8 674 80330.</w:t>
      </w:r>
    </w:p>
    <w:p w:rsidR="00620BF7" w:rsidRPr="00614785" w:rsidRDefault="00620BF7" w:rsidP="00AB26E7">
      <w:pPr>
        <w:pStyle w:val="Default"/>
        <w:spacing w:after="24"/>
        <w:jc w:val="both"/>
        <w:rPr>
          <w:i/>
          <w:iCs/>
          <w:color w:val="000000" w:themeColor="text1"/>
          <w:sz w:val="28"/>
          <w:szCs w:val="28"/>
        </w:rPr>
      </w:pPr>
      <w:r w:rsidRPr="00614785">
        <w:rPr>
          <w:i/>
          <w:iCs/>
          <w:color w:val="000000" w:themeColor="text1"/>
          <w:sz w:val="28"/>
          <w:szCs w:val="28"/>
        </w:rPr>
        <w:t>6.Vilniaus</w:t>
      </w:r>
      <w:r w:rsidR="00614785" w:rsidRPr="00614785">
        <w:rPr>
          <w:i/>
          <w:iCs/>
          <w:color w:val="000000" w:themeColor="text1"/>
          <w:sz w:val="28"/>
          <w:szCs w:val="28"/>
        </w:rPr>
        <w:t xml:space="preserve"> </w:t>
      </w:r>
      <w:r w:rsidRPr="00614785">
        <w:rPr>
          <w:i/>
          <w:iCs/>
          <w:color w:val="000000" w:themeColor="text1"/>
          <w:sz w:val="28"/>
          <w:szCs w:val="28"/>
        </w:rPr>
        <w:t>moterų</w:t>
      </w:r>
      <w:r w:rsidR="00614785" w:rsidRPr="00614785">
        <w:rPr>
          <w:i/>
          <w:iCs/>
          <w:color w:val="000000" w:themeColor="text1"/>
          <w:sz w:val="28"/>
          <w:szCs w:val="28"/>
        </w:rPr>
        <w:t xml:space="preserve"> </w:t>
      </w:r>
      <w:r w:rsidRPr="00614785">
        <w:rPr>
          <w:i/>
          <w:iCs/>
          <w:color w:val="000000" w:themeColor="text1"/>
          <w:sz w:val="28"/>
          <w:szCs w:val="28"/>
        </w:rPr>
        <w:t>futbolo</w:t>
      </w:r>
      <w:r w:rsidR="00614785" w:rsidRPr="00614785">
        <w:rPr>
          <w:i/>
          <w:iCs/>
          <w:color w:val="000000" w:themeColor="text1"/>
          <w:sz w:val="28"/>
          <w:szCs w:val="28"/>
        </w:rPr>
        <w:t xml:space="preserve"> </w:t>
      </w:r>
      <w:r w:rsidRPr="00614785">
        <w:rPr>
          <w:i/>
          <w:iCs/>
          <w:color w:val="000000" w:themeColor="text1"/>
          <w:sz w:val="28"/>
          <w:szCs w:val="28"/>
        </w:rPr>
        <w:t>lygo</w:t>
      </w:r>
      <w:r w:rsidR="00614785" w:rsidRPr="00614785">
        <w:rPr>
          <w:i/>
          <w:iCs/>
          <w:color w:val="000000" w:themeColor="text1"/>
          <w:sz w:val="28"/>
          <w:szCs w:val="28"/>
        </w:rPr>
        <w:t xml:space="preserve"> </w:t>
      </w:r>
      <w:r w:rsidRPr="00614785">
        <w:rPr>
          <w:i/>
          <w:iCs/>
          <w:color w:val="000000" w:themeColor="text1"/>
          <w:sz w:val="28"/>
          <w:szCs w:val="28"/>
        </w:rPr>
        <w:t>svaržybose</w:t>
      </w:r>
      <w:r w:rsidR="00614785" w:rsidRPr="00614785">
        <w:rPr>
          <w:i/>
          <w:iCs/>
          <w:color w:val="000000" w:themeColor="text1"/>
          <w:sz w:val="28"/>
          <w:szCs w:val="28"/>
        </w:rPr>
        <w:t xml:space="preserve"> </w:t>
      </w:r>
      <w:r w:rsidRPr="00614785">
        <w:rPr>
          <w:i/>
          <w:iCs/>
          <w:color w:val="000000" w:themeColor="text1"/>
          <w:sz w:val="28"/>
          <w:szCs w:val="28"/>
        </w:rPr>
        <w:t>galirungtyniauti</w:t>
      </w:r>
      <w:r w:rsidR="00614785" w:rsidRPr="00614785">
        <w:rPr>
          <w:i/>
          <w:iCs/>
          <w:color w:val="000000" w:themeColor="text1"/>
          <w:sz w:val="28"/>
          <w:szCs w:val="28"/>
        </w:rPr>
        <w:t xml:space="preserve"> </w:t>
      </w:r>
      <w:r w:rsidRPr="00614785">
        <w:rPr>
          <w:i/>
          <w:iCs/>
          <w:color w:val="000000" w:themeColor="text1"/>
          <w:sz w:val="28"/>
          <w:szCs w:val="28"/>
        </w:rPr>
        <w:t>visos</w:t>
      </w:r>
      <w:r w:rsidR="00614785" w:rsidRPr="00614785">
        <w:rPr>
          <w:i/>
          <w:iCs/>
          <w:color w:val="000000" w:themeColor="text1"/>
          <w:sz w:val="28"/>
          <w:szCs w:val="28"/>
        </w:rPr>
        <w:t xml:space="preserve"> </w:t>
      </w:r>
      <w:r w:rsidRPr="00614785">
        <w:rPr>
          <w:i/>
          <w:iCs/>
          <w:color w:val="000000" w:themeColor="text1"/>
          <w:sz w:val="28"/>
          <w:szCs w:val="28"/>
        </w:rPr>
        <w:t>moteriškosios</w:t>
      </w:r>
      <w:r w:rsidR="00614785" w:rsidRPr="00614785">
        <w:rPr>
          <w:i/>
          <w:iCs/>
          <w:color w:val="000000" w:themeColor="text1"/>
          <w:sz w:val="28"/>
          <w:szCs w:val="28"/>
        </w:rPr>
        <w:t xml:space="preserve"> </w:t>
      </w:r>
      <w:r w:rsidRPr="00614785">
        <w:rPr>
          <w:i/>
          <w:iCs/>
          <w:color w:val="000000" w:themeColor="text1"/>
          <w:sz w:val="28"/>
          <w:szCs w:val="28"/>
        </w:rPr>
        <w:t>lyties</w:t>
      </w:r>
      <w:r w:rsidR="00614785" w:rsidRPr="00614785">
        <w:rPr>
          <w:i/>
          <w:iCs/>
          <w:color w:val="000000" w:themeColor="text1"/>
          <w:sz w:val="28"/>
          <w:szCs w:val="28"/>
        </w:rPr>
        <w:t xml:space="preserve"> </w:t>
      </w:r>
      <w:r w:rsidRPr="00614785">
        <w:rPr>
          <w:i/>
          <w:iCs/>
          <w:color w:val="000000" w:themeColor="text1"/>
          <w:sz w:val="28"/>
          <w:szCs w:val="28"/>
        </w:rPr>
        <w:t>atstovės ne jaunesnės negu 12 m. amži</w:t>
      </w:r>
      <w:r w:rsidR="0056759E" w:rsidRPr="00614785">
        <w:rPr>
          <w:i/>
          <w:iCs/>
          <w:color w:val="000000" w:themeColor="text1"/>
          <w:sz w:val="28"/>
          <w:szCs w:val="28"/>
        </w:rPr>
        <w:t>aus (t.y. ne jaunesnės negu 2005</w:t>
      </w:r>
      <w:r w:rsidRPr="00614785">
        <w:rPr>
          <w:i/>
          <w:iCs/>
          <w:color w:val="000000" w:themeColor="text1"/>
          <w:sz w:val="28"/>
          <w:szCs w:val="28"/>
        </w:rPr>
        <w:t xml:space="preserve"> m. g</w:t>
      </w:r>
      <w:r w:rsidR="00B77A2C" w:rsidRPr="00614785">
        <w:rPr>
          <w:i/>
          <w:iCs/>
          <w:color w:val="000000" w:themeColor="text1"/>
          <w:sz w:val="28"/>
          <w:szCs w:val="28"/>
        </w:rPr>
        <w:t>imimo</w:t>
      </w:r>
      <w:r w:rsidRPr="00614785">
        <w:rPr>
          <w:i/>
          <w:iCs/>
          <w:color w:val="000000" w:themeColor="text1"/>
          <w:sz w:val="28"/>
          <w:szCs w:val="28"/>
        </w:rPr>
        <w:t>)</w:t>
      </w:r>
    </w:p>
    <w:p w:rsidR="00620BF7" w:rsidRPr="00614785" w:rsidRDefault="00620BF7" w:rsidP="00AB26E7">
      <w:pPr>
        <w:pStyle w:val="Default"/>
        <w:spacing w:after="24"/>
        <w:jc w:val="both"/>
        <w:rPr>
          <w:i/>
          <w:iCs/>
          <w:color w:val="000000" w:themeColor="text1"/>
          <w:sz w:val="28"/>
          <w:szCs w:val="28"/>
        </w:rPr>
      </w:pPr>
      <w:r w:rsidRPr="00614785">
        <w:rPr>
          <w:i/>
          <w:iCs/>
          <w:color w:val="000000" w:themeColor="text1"/>
          <w:sz w:val="28"/>
          <w:szCs w:val="28"/>
        </w:rPr>
        <w:t>7. Kiekvienoje komando</w:t>
      </w:r>
      <w:r w:rsidR="0004779A" w:rsidRPr="00614785">
        <w:rPr>
          <w:i/>
          <w:iCs/>
          <w:color w:val="000000" w:themeColor="text1"/>
          <w:sz w:val="28"/>
          <w:szCs w:val="28"/>
        </w:rPr>
        <w:t xml:space="preserve">je gali būti ne daugiau kaip </w:t>
      </w:r>
      <w:r w:rsidR="00B529F2" w:rsidRPr="00614785">
        <w:rPr>
          <w:i/>
          <w:iCs/>
          <w:color w:val="000000" w:themeColor="text1"/>
          <w:sz w:val="28"/>
          <w:szCs w:val="28"/>
        </w:rPr>
        <w:t>4</w:t>
      </w:r>
      <w:r w:rsidR="0004779A" w:rsidRPr="00614785">
        <w:rPr>
          <w:i/>
          <w:iCs/>
          <w:color w:val="000000" w:themeColor="text1"/>
          <w:sz w:val="28"/>
          <w:szCs w:val="28"/>
        </w:rPr>
        <w:t xml:space="preserve"> LFF Moterų “</w:t>
      </w:r>
      <w:r w:rsidRPr="00614785">
        <w:rPr>
          <w:i/>
          <w:iCs/>
          <w:color w:val="000000" w:themeColor="text1"/>
          <w:sz w:val="28"/>
          <w:szCs w:val="28"/>
        </w:rPr>
        <w:t>A</w:t>
      </w:r>
      <w:r w:rsidR="0004779A" w:rsidRPr="00614785">
        <w:rPr>
          <w:i/>
          <w:iCs/>
          <w:color w:val="000000" w:themeColor="text1"/>
          <w:sz w:val="28"/>
          <w:szCs w:val="28"/>
        </w:rPr>
        <w:t>“ lygoje rungtyniaujančios, arba turinčios teisę rungtyniauti, t.y. iš dublerines</w:t>
      </w:r>
      <w:r w:rsidR="00B529F2" w:rsidRPr="00614785">
        <w:rPr>
          <w:i/>
          <w:iCs/>
          <w:color w:val="000000" w:themeColor="text1"/>
          <w:sz w:val="28"/>
          <w:szCs w:val="28"/>
        </w:rPr>
        <w:t xml:space="preserve"> ar susijusios</w:t>
      </w:r>
      <w:r w:rsidR="0004779A" w:rsidRPr="00614785">
        <w:rPr>
          <w:i/>
          <w:iCs/>
          <w:color w:val="000000" w:themeColor="text1"/>
          <w:sz w:val="28"/>
          <w:szCs w:val="28"/>
        </w:rPr>
        <w:t xml:space="preserve"> komandos,</w:t>
      </w:r>
      <w:r w:rsidRPr="00614785">
        <w:rPr>
          <w:i/>
          <w:iCs/>
          <w:color w:val="000000" w:themeColor="text1"/>
          <w:sz w:val="28"/>
          <w:szCs w:val="28"/>
        </w:rPr>
        <w:t xml:space="preserve"> žaidėjos ir</w:t>
      </w:r>
      <w:r w:rsidR="00614785" w:rsidRPr="00614785">
        <w:rPr>
          <w:i/>
          <w:iCs/>
          <w:color w:val="000000" w:themeColor="text1"/>
          <w:sz w:val="28"/>
          <w:szCs w:val="28"/>
        </w:rPr>
        <w:t xml:space="preserve"> </w:t>
      </w:r>
      <w:r w:rsidRPr="00614785">
        <w:rPr>
          <w:i/>
          <w:iCs/>
          <w:color w:val="000000" w:themeColor="text1"/>
          <w:sz w:val="28"/>
          <w:szCs w:val="28"/>
        </w:rPr>
        <w:t>tokios žaidėjos turi būti pažymėtos bendroje paraiškoje, kaip iš aukštesnės lygos žaidžiančios žaidėjos.</w:t>
      </w:r>
    </w:p>
    <w:p w:rsidR="00620BF7" w:rsidRPr="00614785" w:rsidRDefault="00B529F2" w:rsidP="00AB26E7">
      <w:pPr>
        <w:pStyle w:val="Default"/>
        <w:jc w:val="both"/>
        <w:rPr>
          <w:i/>
          <w:color w:val="000000" w:themeColor="text1"/>
          <w:sz w:val="28"/>
          <w:szCs w:val="28"/>
        </w:rPr>
      </w:pPr>
      <w:r w:rsidRPr="00614785">
        <w:rPr>
          <w:i/>
          <w:color w:val="000000" w:themeColor="text1"/>
          <w:sz w:val="28"/>
          <w:szCs w:val="28"/>
        </w:rPr>
        <w:t>8. Vienose rungtynėse</w:t>
      </w:r>
      <w:r w:rsidR="00614785" w:rsidRPr="00614785">
        <w:rPr>
          <w:i/>
          <w:color w:val="000000" w:themeColor="text1"/>
          <w:sz w:val="28"/>
          <w:szCs w:val="28"/>
        </w:rPr>
        <w:t xml:space="preserve"> gali būti registruotos</w:t>
      </w:r>
      <w:r w:rsidRPr="00614785">
        <w:rPr>
          <w:i/>
          <w:color w:val="000000" w:themeColor="text1"/>
          <w:sz w:val="28"/>
          <w:szCs w:val="28"/>
        </w:rPr>
        <w:t xml:space="preserve"> (žaisti ir ant atsarginių suoliuko)  tik 2 </w:t>
      </w:r>
      <w:r w:rsidRPr="00614785">
        <w:rPr>
          <w:i/>
          <w:iCs/>
          <w:color w:val="000000" w:themeColor="text1"/>
          <w:sz w:val="28"/>
          <w:szCs w:val="28"/>
        </w:rPr>
        <w:t>LFF Moterų “A“ lygoje rungtyniaujančios, arba turinčios teisę rungtyniauti, t.y. iš dublerines ar susijusios komandos,  žaidėjos.</w:t>
      </w:r>
    </w:p>
    <w:p w:rsidR="00B529F2" w:rsidRPr="00614785" w:rsidRDefault="00B529F2" w:rsidP="00AB26E7">
      <w:pPr>
        <w:pStyle w:val="Default"/>
        <w:jc w:val="both"/>
        <w:rPr>
          <w:i/>
          <w:color w:val="000000" w:themeColor="text1"/>
          <w:sz w:val="28"/>
          <w:szCs w:val="28"/>
        </w:rPr>
      </w:pPr>
    </w:p>
    <w:p w:rsidR="00620BF7" w:rsidRPr="00614785" w:rsidRDefault="00620BF7" w:rsidP="00AB26E7">
      <w:pPr>
        <w:pStyle w:val="Default"/>
        <w:jc w:val="both"/>
        <w:rPr>
          <w:i/>
          <w:color w:val="000000" w:themeColor="text1"/>
          <w:sz w:val="28"/>
          <w:szCs w:val="28"/>
        </w:rPr>
      </w:pPr>
      <w:r w:rsidRPr="00614785">
        <w:rPr>
          <w:b/>
          <w:bCs/>
          <w:i/>
          <w:iCs/>
          <w:color w:val="000000" w:themeColor="text1"/>
          <w:sz w:val="28"/>
          <w:szCs w:val="28"/>
        </w:rPr>
        <w:t xml:space="preserve">III. Dalyvių registracija </w:t>
      </w:r>
    </w:p>
    <w:p w:rsidR="00620BF7" w:rsidRPr="00614785" w:rsidRDefault="00620BF7" w:rsidP="00AB26E7">
      <w:pPr>
        <w:pStyle w:val="Default"/>
        <w:jc w:val="both"/>
        <w:rPr>
          <w:i/>
          <w:iCs/>
          <w:color w:val="000000" w:themeColor="text1"/>
          <w:sz w:val="28"/>
          <w:szCs w:val="28"/>
        </w:rPr>
      </w:pPr>
      <w:r w:rsidRPr="00614785">
        <w:rPr>
          <w:i/>
          <w:iCs/>
          <w:color w:val="000000" w:themeColor="text1"/>
          <w:sz w:val="28"/>
          <w:szCs w:val="28"/>
        </w:rPr>
        <w:t>1. Kiekviena komanda, norinti dalyvauti varžybose, privalo organizatoriams atsiųsti el.paštu</w:t>
      </w:r>
      <w:r w:rsidRPr="00614785">
        <w:rPr>
          <w:rStyle w:val="Hyperlink"/>
          <w:i/>
          <w:color w:val="000000" w:themeColor="text1"/>
          <w:sz w:val="28"/>
          <w:szCs w:val="28"/>
        </w:rPr>
        <w:t>justela@gmail.com</w:t>
      </w:r>
      <w:r w:rsidRPr="00614785">
        <w:rPr>
          <w:i/>
          <w:iCs/>
          <w:color w:val="000000" w:themeColor="text1"/>
          <w:sz w:val="28"/>
          <w:szCs w:val="28"/>
        </w:rPr>
        <w:t xml:space="preserve"> paraišką su žaidėjų sąrašu (max </w:t>
      </w:r>
      <w:r w:rsidR="00D529D5" w:rsidRPr="00614785">
        <w:rPr>
          <w:i/>
          <w:iCs/>
          <w:color w:val="000000" w:themeColor="text1"/>
          <w:sz w:val="28"/>
          <w:szCs w:val="28"/>
        </w:rPr>
        <w:t>25</w:t>
      </w:r>
      <w:r w:rsidR="00B77A2C" w:rsidRPr="00614785">
        <w:rPr>
          <w:i/>
          <w:iCs/>
          <w:color w:val="000000" w:themeColor="text1"/>
          <w:sz w:val="28"/>
          <w:szCs w:val="28"/>
        </w:rPr>
        <w:t>žaidėjos).</w:t>
      </w:r>
      <w:r w:rsidRPr="00614785">
        <w:rPr>
          <w:i/>
          <w:iCs/>
          <w:color w:val="000000" w:themeColor="text1"/>
          <w:sz w:val="28"/>
          <w:szCs w:val="28"/>
        </w:rPr>
        <w:t xml:space="preserve">Visos komandos privalo atlikti žaidėjų registraciją elektroninėje </w:t>
      </w:r>
      <w:hyperlink r:id="rId6" w:history="1">
        <w:r w:rsidRPr="00614785">
          <w:rPr>
            <w:rStyle w:val="Hyperlink"/>
            <w:i/>
            <w:iCs/>
            <w:color w:val="000000" w:themeColor="text1"/>
            <w:sz w:val="28"/>
            <w:szCs w:val="28"/>
          </w:rPr>
          <w:t>www.vilniausfutbolas.lt</w:t>
        </w:r>
      </w:hyperlink>
      <w:r w:rsidRPr="00614785">
        <w:rPr>
          <w:i/>
          <w:iCs/>
          <w:color w:val="000000" w:themeColor="text1"/>
          <w:sz w:val="28"/>
          <w:szCs w:val="28"/>
        </w:rPr>
        <w:t xml:space="preserve"> sistemoje. Žaidėjos registruojamos tik su </w:t>
      </w:r>
      <w:r w:rsidR="00B77A2C" w:rsidRPr="00614785">
        <w:rPr>
          <w:i/>
          <w:iCs/>
          <w:color w:val="000000" w:themeColor="text1"/>
          <w:sz w:val="28"/>
          <w:szCs w:val="28"/>
        </w:rPr>
        <w:t>nuotraukomis, taip pat</w:t>
      </w:r>
      <w:r w:rsidRPr="00614785">
        <w:rPr>
          <w:i/>
          <w:iCs/>
          <w:color w:val="000000" w:themeColor="text1"/>
          <w:sz w:val="28"/>
          <w:szCs w:val="28"/>
        </w:rPr>
        <w:t xml:space="preserve"> turi būti nurodoma ir žaidėjos gimimo data, pozicija,ūgis ir svoris.</w:t>
      </w:r>
    </w:p>
    <w:p w:rsidR="00620BF7" w:rsidRPr="00614785" w:rsidRDefault="00620BF7" w:rsidP="00AB26E7">
      <w:pPr>
        <w:pStyle w:val="Default"/>
        <w:spacing w:after="28"/>
        <w:jc w:val="both"/>
        <w:rPr>
          <w:i/>
          <w:color w:val="000000" w:themeColor="text1"/>
          <w:sz w:val="28"/>
          <w:szCs w:val="28"/>
        </w:rPr>
      </w:pPr>
      <w:r w:rsidRPr="00614785">
        <w:rPr>
          <w:i/>
          <w:iCs/>
          <w:color w:val="000000" w:themeColor="text1"/>
          <w:sz w:val="28"/>
          <w:szCs w:val="28"/>
        </w:rPr>
        <w:t>2. Komandos rungtyniųparaiškoje leidžiama registruoti ne daugiau kaip 25 žaidėjas.</w:t>
      </w:r>
    </w:p>
    <w:p w:rsidR="00620BF7" w:rsidRPr="00614785" w:rsidRDefault="00620BF7" w:rsidP="00AB26E7">
      <w:pPr>
        <w:pStyle w:val="Default"/>
        <w:jc w:val="both"/>
        <w:rPr>
          <w:i/>
          <w:color w:val="000000" w:themeColor="text1"/>
          <w:sz w:val="28"/>
          <w:szCs w:val="28"/>
        </w:rPr>
      </w:pPr>
    </w:p>
    <w:p w:rsidR="00620BF7" w:rsidRPr="00614785" w:rsidRDefault="00620BF7" w:rsidP="00AB26E7">
      <w:pPr>
        <w:pStyle w:val="Default"/>
        <w:jc w:val="both"/>
        <w:rPr>
          <w:i/>
          <w:color w:val="000000" w:themeColor="text1"/>
          <w:sz w:val="28"/>
          <w:szCs w:val="28"/>
        </w:rPr>
      </w:pPr>
      <w:r w:rsidRPr="00614785">
        <w:rPr>
          <w:b/>
          <w:bCs/>
          <w:i/>
          <w:iCs/>
          <w:color w:val="000000" w:themeColor="text1"/>
          <w:sz w:val="28"/>
          <w:szCs w:val="28"/>
        </w:rPr>
        <w:t xml:space="preserve">IV. Teisėjavimas </w:t>
      </w:r>
    </w:p>
    <w:p w:rsidR="00620BF7" w:rsidRPr="00614785" w:rsidRDefault="00620BF7" w:rsidP="00A32B5E">
      <w:pPr>
        <w:pStyle w:val="Default"/>
        <w:numPr>
          <w:ilvl w:val="0"/>
          <w:numId w:val="7"/>
        </w:numPr>
        <w:spacing w:after="31"/>
        <w:jc w:val="both"/>
        <w:rPr>
          <w:bCs/>
          <w:i/>
          <w:iCs/>
          <w:color w:val="000000" w:themeColor="text1"/>
          <w:sz w:val="28"/>
          <w:szCs w:val="28"/>
        </w:rPr>
      </w:pPr>
      <w:r w:rsidRPr="00614785">
        <w:rPr>
          <w:bCs/>
          <w:i/>
          <w:iCs/>
          <w:color w:val="000000" w:themeColor="text1"/>
          <w:sz w:val="28"/>
          <w:szCs w:val="28"/>
        </w:rPr>
        <w:t>Varžybos vykdomos remiantis bendromis futbolo taisyklėmis su šiuose nuostatuose žemiau nurodytomis išimtimis.</w:t>
      </w:r>
    </w:p>
    <w:p w:rsidR="00620BF7" w:rsidRPr="00614785" w:rsidRDefault="00262777" w:rsidP="00AB26E7">
      <w:pPr>
        <w:pStyle w:val="Default"/>
        <w:numPr>
          <w:ilvl w:val="0"/>
          <w:numId w:val="6"/>
        </w:numPr>
        <w:spacing w:after="31"/>
        <w:jc w:val="both"/>
        <w:rPr>
          <w:bCs/>
          <w:i/>
          <w:iCs/>
          <w:color w:val="000000" w:themeColor="text1"/>
          <w:sz w:val="28"/>
          <w:szCs w:val="28"/>
        </w:rPr>
      </w:pPr>
      <w:r w:rsidRPr="00614785">
        <w:rPr>
          <w:bCs/>
          <w:i/>
          <w:iCs/>
          <w:color w:val="000000" w:themeColor="text1"/>
          <w:sz w:val="28"/>
          <w:szCs w:val="28"/>
        </w:rPr>
        <w:lastRenderedPageBreak/>
        <w:t>Baudos</w:t>
      </w:r>
      <w:r w:rsidR="00620BF7" w:rsidRPr="00614785">
        <w:rPr>
          <w:bCs/>
          <w:i/>
          <w:iCs/>
          <w:color w:val="000000" w:themeColor="text1"/>
          <w:sz w:val="28"/>
          <w:szCs w:val="28"/>
        </w:rPr>
        <w:t xml:space="preserve"> smūgio metu visi priešininko komandos žaidėjai turi atsitraukti nuo kamuolio 7 m. atstumu. Už pražangą baudos aikštelėje skiriamas 9 m. tiesioginis baudinys į vartus</w:t>
      </w:r>
      <w:r w:rsidRPr="00614785">
        <w:rPr>
          <w:bCs/>
          <w:i/>
          <w:iCs/>
          <w:color w:val="000000" w:themeColor="text1"/>
          <w:sz w:val="28"/>
          <w:szCs w:val="28"/>
        </w:rPr>
        <w:t>.</w:t>
      </w:r>
    </w:p>
    <w:p w:rsidR="008602B3" w:rsidRPr="00614785" w:rsidRDefault="00620BF7" w:rsidP="002821C1">
      <w:pPr>
        <w:pStyle w:val="Default"/>
        <w:numPr>
          <w:ilvl w:val="0"/>
          <w:numId w:val="6"/>
        </w:numPr>
        <w:spacing w:after="31"/>
        <w:jc w:val="both"/>
        <w:rPr>
          <w:bCs/>
          <w:i/>
          <w:iCs/>
          <w:color w:val="000000" w:themeColor="text1"/>
          <w:sz w:val="28"/>
          <w:szCs w:val="28"/>
        </w:rPr>
      </w:pPr>
      <w:r w:rsidRPr="00614785">
        <w:rPr>
          <w:bCs/>
          <w:i/>
          <w:iCs/>
          <w:color w:val="000000" w:themeColor="text1"/>
          <w:sz w:val="28"/>
          <w:szCs w:val="28"/>
        </w:rPr>
        <w:t xml:space="preserve">Kampinio metu žaidėjos negali būtiarčiau kaip 7 m nuo kamuolio. </w:t>
      </w:r>
    </w:p>
    <w:p w:rsidR="00620BF7" w:rsidRPr="00614785" w:rsidRDefault="00620BF7" w:rsidP="00AB26E7">
      <w:pPr>
        <w:pStyle w:val="Default"/>
        <w:numPr>
          <w:ilvl w:val="0"/>
          <w:numId w:val="6"/>
        </w:numPr>
        <w:spacing w:after="31"/>
        <w:jc w:val="both"/>
        <w:rPr>
          <w:bCs/>
          <w:i/>
          <w:iCs/>
          <w:color w:val="000000" w:themeColor="text1"/>
          <w:sz w:val="28"/>
          <w:szCs w:val="28"/>
        </w:rPr>
      </w:pPr>
      <w:r w:rsidRPr="00614785">
        <w:rPr>
          <w:bCs/>
          <w:i/>
          <w:iCs/>
          <w:color w:val="000000" w:themeColor="text1"/>
          <w:sz w:val="28"/>
          <w:szCs w:val="28"/>
        </w:rPr>
        <w:t xml:space="preserve">Rungtynių metų nuošalės nefiksuojamos. </w:t>
      </w:r>
    </w:p>
    <w:p w:rsidR="00620BF7" w:rsidRPr="00614785" w:rsidRDefault="00620BF7" w:rsidP="00F42716">
      <w:pPr>
        <w:pStyle w:val="Default"/>
        <w:numPr>
          <w:ilvl w:val="0"/>
          <w:numId w:val="6"/>
        </w:numPr>
        <w:spacing w:after="31"/>
        <w:jc w:val="both"/>
        <w:rPr>
          <w:bCs/>
          <w:i/>
          <w:iCs/>
          <w:color w:val="000000" w:themeColor="text1"/>
          <w:sz w:val="28"/>
          <w:szCs w:val="28"/>
        </w:rPr>
      </w:pPr>
      <w:r w:rsidRPr="00614785">
        <w:rPr>
          <w:bCs/>
          <w:i/>
          <w:iCs/>
          <w:color w:val="000000" w:themeColor="text1"/>
          <w:sz w:val="28"/>
          <w:szCs w:val="28"/>
        </w:rPr>
        <w:t xml:space="preserve">Geltonos ir raudonos kortelės sumuojamos ir vedamos. Po raudonos kortelės žaidėja turi praleisti vienerias varžybas, jeigu Drausmės komitetas nenusprendė skirti didesnės diskvalifikacijos. Taip pat vienerios rungtynės praleidžiamos po antros, ketvirtos, šeštos ir t.t. kortelės. Žaidėjai gavus raudoną kortelę rungtynių </w:t>
      </w:r>
      <w:r w:rsidR="00B77A2C" w:rsidRPr="00614785">
        <w:rPr>
          <w:bCs/>
          <w:i/>
          <w:iCs/>
          <w:color w:val="000000" w:themeColor="text1"/>
          <w:sz w:val="28"/>
          <w:szCs w:val="28"/>
        </w:rPr>
        <w:t xml:space="preserve">metu, </w:t>
      </w:r>
      <w:r w:rsidRPr="00614785">
        <w:rPr>
          <w:bCs/>
          <w:i/>
          <w:iCs/>
          <w:color w:val="000000" w:themeColor="text1"/>
          <w:sz w:val="28"/>
          <w:szCs w:val="28"/>
        </w:rPr>
        <w:t xml:space="preserve">žaidėja turi palikti </w:t>
      </w:r>
      <w:r w:rsidR="00B77A2C" w:rsidRPr="00614785">
        <w:rPr>
          <w:bCs/>
          <w:i/>
          <w:iCs/>
          <w:color w:val="000000" w:themeColor="text1"/>
          <w:sz w:val="28"/>
          <w:szCs w:val="28"/>
        </w:rPr>
        <w:t xml:space="preserve">aikštelę, </w:t>
      </w:r>
      <w:r w:rsidRPr="00614785">
        <w:rPr>
          <w:bCs/>
          <w:i/>
          <w:iCs/>
          <w:color w:val="000000" w:themeColor="text1"/>
          <w:sz w:val="28"/>
          <w:szCs w:val="28"/>
        </w:rPr>
        <w:t>o prasižengusikomanda žaidžia savo sudėtyje turėdama mažesnį žaidėjų skaičių. Minimalus žaidėjų skaičius aikštelėje yra penkios žaidėjos.</w:t>
      </w:r>
    </w:p>
    <w:p w:rsidR="00620BF7" w:rsidRPr="00614785" w:rsidRDefault="00620BF7" w:rsidP="00AB26E7">
      <w:pPr>
        <w:pStyle w:val="Default"/>
        <w:spacing w:after="31"/>
        <w:jc w:val="both"/>
        <w:rPr>
          <w:i/>
          <w:color w:val="000000" w:themeColor="text1"/>
          <w:sz w:val="28"/>
          <w:szCs w:val="28"/>
        </w:rPr>
      </w:pPr>
      <w:r w:rsidRPr="00614785">
        <w:rPr>
          <w:bCs/>
          <w:i/>
          <w:iCs/>
          <w:color w:val="000000" w:themeColor="text1"/>
          <w:sz w:val="28"/>
          <w:szCs w:val="28"/>
        </w:rPr>
        <w:t xml:space="preserve">2. Varžybų aptarnavimui teisėjus paskiria </w:t>
      </w:r>
      <w:r w:rsidR="00B77A2C" w:rsidRPr="00614785">
        <w:rPr>
          <w:bCs/>
          <w:i/>
          <w:iCs/>
          <w:color w:val="000000" w:themeColor="text1"/>
          <w:sz w:val="28"/>
          <w:szCs w:val="28"/>
        </w:rPr>
        <w:t>Vyr.</w:t>
      </w:r>
      <w:r w:rsidRPr="00614785">
        <w:rPr>
          <w:bCs/>
          <w:i/>
          <w:iCs/>
          <w:color w:val="000000" w:themeColor="text1"/>
          <w:sz w:val="28"/>
          <w:szCs w:val="28"/>
        </w:rPr>
        <w:t xml:space="preserve"> teisėjas.</w:t>
      </w:r>
    </w:p>
    <w:p w:rsidR="00620BF7" w:rsidRPr="00614785" w:rsidRDefault="00620BF7" w:rsidP="00AB26E7">
      <w:pPr>
        <w:pStyle w:val="Default"/>
        <w:spacing w:after="31"/>
        <w:jc w:val="both"/>
        <w:rPr>
          <w:i/>
          <w:color w:val="000000" w:themeColor="text1"/>
          <w:sz w:val="28"/>
          <w:szCs w:val="28"/>
        </w:rPr>
      </w:pPr>
      <w:r w:rsidRPr="00614785">
        <w:rPr>
          <w:bCs/>
          <w:i/>
          <w:iCs/>
          <w:color w:val="000000" w:themeColor="text1"/>
          <w:sz w:val="28"/>
          <w:szCs w:val="28"/>
        </w:rPr>
        <w:t>3. Aikšt</w:t>
      </w:r>
      <w:r w:rsidR="00B77A2C" w:rsidRPr="00614785">
        <w:rPr>
          <w:bCs/>
          <w:i/>
          <w:iCs/>
          <w:color w:val="000000" w:themeColor="text1"/>
          <w:sz w:val="28"/>
          <w:szCs w:val="28"/>
        </w:rPr>
        <w:t>ėje teisėjauja vienas teisėjas.</w:t>
      </w:r>
    </w:p>
    <w:p w:rsidR="00620BF7" w:rsidRPr="00614785" w:rsidRDefault="00620BF7" w:rsidP="00AB26E7">
      <w:pPr>
        <w:pStyle w:val="Default"/>
        <w:jc w:val="both"/>
        <w:rPr>
          <w:b/>
          <w:bCs/>
          <w:i/>
          <w:iCs/>
          <w:color w:val="000000" w:themeColor="text1"/>
          <w:sz w:val="28"/>
          <w:szCs w:val="28"/>
        </w:rPr>
      </w:pPr>
    </w:p>
    <w:p w:rsidR="00620BF7" w:rsidRPr="00614785" w:rsidRDefault="00620BF7" w:rsidP="00AB26E7">
      <w:pPr>
        <w:pStyle w:val="Default"/>
        <w:jc w:val="both"/>
        <w:rPr>
          <w:b/>
          <w:bCs/>
          <w:i/>
          <w:iCs/>
          <w:color w:val="000000" w:themeColor="text1"/>
          <w:sz w:val="28"/>
          <w:szCs w:val="28"/>
        </w:rPr>
      </w:pPr>
      <w:r w:rsidRPr="00614785">
        <w:rPr>
          <w:b/>
          <w:bCs/>
          <w:i/>
          <w:iCs/>
          <w:color w:val="000000" w:themeColor="text1"/>
          <w:sz w:val="28"/>
          <w:szCs w:val="28"/>
        </w:rPr>
        <w:t xml:space="preserve">V. Komandų priėmimo sąlygos </w:t>
      </w:r>
    </w:p>
    <w:p w:rsidR="00620BF7" w:rsidRPr="00614785" w:rsidRDefault="00620BF7" w:rsidP="00AB26E7">
      <w:pPr>
        <w:pStyle w:val="Default"/>
        <w:spacing w:after="31"/>
        <w:jc w:val="both"/>
        <w:rPr>
          <w:bCs/>
          <w:i/>
          <w:iCs/>
          <w:color w:val="000000" w:themeColor="text1"/>
          <w:sz w:val="28"/>
          <w:szCs w:val="28"/>
        </w:rPr>
      </w:pPr>
      <w:r w:rsidRPr="00614785">
        <w:rPr>
          <w:bCs/>
          <w:i/>
          <w:iCs/>
          <w:color w:val="000000" w:themeColor="text1"/>
          <w:sz w:val="28"/>
          <w:szCs w:val="28"/>
        </w:rPr>
        <w:t xml:space="preserve">Dalyvaujantis klubas sumoka organizatoriams po </w:t>
      </w:r>
      <w:r w:rsidR="00F42716" w:rsidRPr="00614785">
        <w:rPr>
          <w:bCs/>
          <w:i/>
          <w:iCs/>
          <w:color w:val="000000" w:themeColor="text1"/>
          <w:sz w:val="28"/>
          <w:szCs w:val="28"/>
        </w:rPr>
        <w:t>1</w:t>
      </w:r>
      <w:r w:rsidRPr="00614785">
        <w:rPr>
          <w:bCs/>
          <w:i/>
          <w:iCs/>
          <w:color w:val="000000" w:themeColor="text1"/>
          <w:sz w:val="28"/>
          <w:szCs w:val="28"/>
        </w:rPr>
        <w:t xml:space="preserve">00 </w:t>
      </w:r>
      <w:r w:rsidR="00F42716" w:rsidRPr="00614785">
        <w:rPr>
          <w:bCs/>
          <w:i/>
          <w:iCs/>
          <w:color w:val="000000" w:themeColor="text1"/>
          <w:sz w:val="28"/>
          <w:szCs w:val="28"/>
        </w:rPr>
        <w:t>Eur</w:t>
      </w:r>
      <w:r w:rsidRPr="00614785">
        <w:rPr>
          <w:bCs/>
          <w:i/>
          <w:iCs/>
          <w:color w:val="000000" w:themeColor="text1"/>
          <w:sz w:val="28"/>
          <w:szCs w:val="28"/>
        </w:rPr>
        <w:t xml:space="preserve"> startinio </w:t>
      </w:r>
      <w:r w:rsidR="00B77A2C" w:rsidRPr="00614785">
        <w:rPr>
          <w:bCs/>
          <w:i/>
          <w:iCs/>
          <w:color w:val="000000" w:themeColor="text1"/>
          <w:sz w:val="28"/>
          <w:szCs w:val="28"/>
        </w:rPr>
        <w:t xml:space="preserve">mokesčio, </w:t>
      </w:r>
      <w:r w:rsidRPr="00614785">
        <w:rPr>
          <w:bCs/>
          <w:i/>
          <w:iCs/>
          <w:color w:val="000000" w:themeColor="text1"/>
          <w:sz w:val="28"/>
          <w:szCs w:val="28"/>
        </w:rPr>
        <w:t>kurie bus panaudoti teisėjavimo išlaidoms</w:t>
      </w:r>
      <w:r w:rsidR="00295B7B" w:rsidRPr="00614785">
        <w:rPr>
          <w:bCs/>
          <w:i/>
          <w:iCs/>
          <w:color w:val="000000" w:themeColor="text1"/>
          <w:sz w:val="28"/>
          <w:szCs w:val="28"/>
        </w:rPr>
        <w:t>, aikštės nuomai</w:t>
      </w:r>
      <w:r w:rsidRPr="00614785">
        <w:rPr>
          <w:bCs/>
          <w:i/>
          <w:iCs/>
          <w:color w:val="000000" w:themeColor="text1"/>
          <w:sz w:val="28"/>
          <w:szCs w:val="28"/>
        </w:rPr>
        <w:t xml:space="preserve"> ir apdovanojimams. Komandos nugalėtoja ir prizininkės apdovanojamos taurėmisir medaliais. Taip pat specialiu prizu apdovanojama rezultatyviausia ir geriausia turnyro žaidėjos.</w:t>
      </w:r>
    </w:p>
    <w:p w:rsidR="00620BF7" w:rsidRPr="00614785" w:rsidRDefault="00620BF7" w:rsidP="00AB26E7">
      <w:pPr>
        <w:pStyle w:val="Default"/>
        <w:jc w:val="both"/>
        <w:rPr>
          <w:b/>
          <w:bCs/>
          <w:i/>
          <w:iCs/>
          <w:color w:val="000000" w:themeColor="text1"/>
          <w:sz w:val="28"/>
          <w:szCs w:val="28"/>
        </w:rPr>
      </w:pPr>
    </w:p>
    <w:p w:rsidR="00620BF7" w:rsidRPr="00614785" w:rsidRDefault="00620BF7" w:rsidP="00AB26E7">
      <w:pPr>
        <w:pStyle w:val="Default"/>
        <w:jc w:val="both"/>
        <w:rPr>
          <w:i/>
          <w:color w:val="000000" w:themeColor="text1"/>
          <w:sz w:val="28"/>
          <w:szCs w:val="28"/>
        </w:rPr>
      </w:pPr>
      <w:r w:rsidRPr="00614785">
        <w:rPr>
          <w:b/>
          <w:bCs/>
          <w:i/>
          <w:iCs/>
          <w:color w:val="000000" w:themeColor="text1"/>
          <w:sz w:val="28"/>
          <w:szCs w:val="28"/>
        </w:rPr>
        <w:t xml:space="preserve">VI. Taškų skaičiavimas ir nugalėtojo nustatymas. </w:t>
      </w:r>
    </w:p>
    <w:p w:rsidR="00620BF7" w:rsidRPr="00614785" w:rsidRDefault="00620BF7" w:rsidP="00AB26E7">
      <w:pPr>
        <w:pStyle w:val="Default"/>
        <w:spacing w:after="27"/>
        <w:jc w:val="both"/>
        <w:rPr>
          <w:i/>
          <w:iCs/>
          <w:color w:val="000000" w:themeColor="text1"/>
          <w:sz w:val="28"/>
          <w:szCs w:val="28"/>
        </w:rPr>
      </w:pPr>
      <w:r w:rsidRPr="00614785">
        <w:rPr>
          <w:i/>
          <w:iCs/>
          <w:color w:val="000000" w:themeColor="text1"/>
          <w:sz w:val="28"/>
          <w:szCs w:val="28"/>
        </w:rPr>
        <w:t xml:space="preserve">1. Varžybos vykdomos 2 ratų </w:t>
      </w:r>
      <w:r w:rsidR="00B77A2C" w:rsidRPr="00614785">
        <w:rPr>
          <w:i/>
          <w:iCs/>
          <w:color w:val="000000" w:themeColor="text1"/>
          <w:sz w:val="28"/>
          <w:szCs w:val="28"/>
        </w:rPr>
        <w:t>sistema.</w:t>
      </w:r>
    </w:p>
    <w:p w:rsidR="00620BF7" w:rsidRPr="00614785" w:rsidRDefault="00614785" w:rsidP="00AB26E7">
      <w:pPr>
        <w:pStyle w:val="Default"/>
        <w:spacing w:after="27"/>
        <w:jc w:val="both"/>
        <w:rPr>
          <w:i/>
          <w:iCs/>
          <w:color w:val="000000" w:themeColor="text1"/>
          <w:sz w:val="28"/>
          <w:szCs w:val="28"/>
        </w:rPr>
      </w:pPr>
      <w:r w:rsidRPr="00614785">
        <w:rPr>
          <w:i/>
          <w:iCs/>
          <w:color w:val="000000" w:themeColor="text1"/>
          <w:sz w:val="28"/>
          <w:szCs w:val="28"/>
        </w:rPr>
        <w:t>2.</w:t>
      </w:r>
      <w:r w:rsidR="00620BF7" w:rsidRPr="00614785">
        <w:rPr>
          <w:i/>
          <w:iCs/>
          <w:color w:val="000000" w:themeColor="text1"/>
          <w:sz w:val="28"/>
          <w:szCs w:val="28"/>
        </w:rPr>
        <w:t>Už</w:t>
      </w:r>
      <w:r w:rsidRPr="00614785">
        <w:rPr>
          <w:i/>
          <w:iCs/>
          <w:color w:val="000000" w:themeColor="text1"/>
          <w:sz w:val="28"/>
          <w:szCs w:val="28"/>
        </w:rPr>
        <w:t xml:space="preserve"> </w:t>
      </w:r>
      <w:r w:rsidR="00620BF7" w:rsidRPr="00614785">
        <w:rPr>
          <w:i/>
          <w:iCs/>
          <w:color w:val="000000" w:themeColor="text1"/>
          <w:sz w:val="28"/>
          <w:szCs w:val="28"/>
        </w:rPr>
        <w:t xml:space="preserve">pergalę skiriami 3 </w:t>
      </w:r>
      <w:r w:rsidR="00B77A2C" w:rsidRPr="00614785">
        <w:rPr>
          <w:i/>
          <w:iCs/>
          <w:color w:val="000000" w:themeColor="text1"/>
          <w:sz w:val="28"/>
          <w:szCs w:val="28"/>
        </w:rPr>
        <w:t xml:space="preserve">taškai, </w:t>
      </w:r>
      <w:r w:rsidR="00620BF7" w:rsidRPr="00614785">
        <w:rPr>
          <w:i/>
          <w:iCs/>
          <w:color w:val="000000" w:themeColor="text1"/>
          <w:sz w:val="28"/>
          <w:szCs w:val="28"/>
        </w:rPr>
        <w:t>o už lygias – 1 taškas. Jei</w:t>
      </w:r>
      <w:r w:rsidRPr="00614785">
        <w:rPr>
          <w:i/>
          <w:iCs/>
          <w:color w:val="000000" w:themeColor="text1"/>
          <w:sz w:val="28"/>
          <w:szCs w:val="28"/>
        </w:rPr>
        <w:t xml:space="preserve"> </w:t>
      </w:r>
      <w:r w:rsidR="00620BF7" w:rsidRPr="00614785">
        <w:rPr>
          <w:i/>
          <w:iCs/>
          <w:color w:val="000000" w:themeColor="text1"/>
          <w:sz w:val="28"/>
          <w:szCs w:val="28"/>
        </w:rPr>
        <w:t>komandos</w:t>
      </w:r>
      <w:r w:rsidRPr="00614785">
        <w:rPr>
          <w:i/>
          <w:iCs/>
          <w:color w:val="000000" w:themeColor="text1"/>
          <w:sz w:val="28"/>
          <w:szCs w:val="28"/>
        </w:rPr>
        <w:t xml:space="preserve"> </w:t>
      </w:r>
      <w:r w:rsidR="00620BF7" w:rsidRPr="00614785">
        <w:rPr>
          <w:i/>
          <w:iCs/>
          <w:color w:val="000000" w:themeColor="text1"/>
          <w:sz w:val="28"/>
          <w:szCs w:val="28"/>
        </w:rPr>
        <w:t>varžybose</w:t>
      </w:r>
      <w:r w:rsidRPr="00614785">
        <w:rPr>
          <w:i/>
          <w:iCs/>
          <w:color w:val="000000" w:themeColor="text1"/>
          <w:sz w:val="28"/>
          <w:szCs w:val="28"/>
        </w:rPr>
        <w:t xml:space="preserve"> </w:t>
      </w:r>
      <w:r w:rsidR="00620BF7" w:rsidRPr="00614785">
        <w:rPr>
          <w:i/>
          <w:iCs/>
          <w:color w:val="000000" w:themeColor="text1"/>
          <w:sz w:val="28"/>
          <w:szCs w:val="28"/>
        </w:rPr>
        <w:t>surenka</w:t>
      </w:r>
      <w:r w:rsidRPr="00614785">
        <w:rPr>
          <w:i/>
          <w:iCs/>
          <w:color w:val="000000" w:themeColor="text1"/>
          <w:sz w:val="28"/>
          <w:szCs w:val="28"/>
        </w:rPr>
        <w:t xml:space="preserve"> </w:t>
      </w:r>
      <w:r w:rsidR="00620BF7" w:rsidRPr="00614785">
        <w:rPr>
          <w:i/>
          <w:iCs/>
          <w:color w:val="000000" w:themeColor="text1"/>
          <w:sz w:val="28"/>
          <w:szCs w:val="28"/>
        </w:rPr>
        <w:t>vienodą</w:t>
      </w:r>
      <w:r w:rsidRPr="00614785">
        <w:rPr>
          <w:i/>
          <w:iCs/>
          <w:color w:val="000000" w:themeColor="text1"/>
          <w:sz w:val="28"/>
          <w:szCs w:val="28"/>
        </w:rPr>
        <w:t xml:space="preserve"> </w:t>
      </w:r>
      <w:r w:rsidR="00620BF7" w:rsidRPr="00614785">
        <w:rPr>
          <w:i/>
          <w:iCs/>
          <w:color w:val="000000" w:themeColor="text1"/>
          <w:sz w:val="28"/>
          <w:szCs w:val="28"/>
        </w:rPr>
        <w:t>taškų</w:t>
      </w:r>
      <w:r w:rsidRPr="00614785">
        <w:rPr>
          <w:i/>
          <w:iCs/>
          <w:color w:val="000000" w:themeColor="text1"/>
          <w:sz w:val="28"/>
          <w:szCs w:val="28"/>
        </w:rPr>
        <w:t xml:space="preserve"> </w:t>
      </w:r>
      <w:r w:rsidR="00620BF7" w:rsidRPr="00614785">
        <w:rPr>
          <w:i/>
          <w:iCs/>
          <w:color w:val="000000" w:themeColor="text1"/>
          <w:sz w:val="28"/>
          <w:szCs w:val="28"/>
        </w:rPr>
        <w:t>skaičių,tai</w:t>
      </w:r>
      <w:r w:rsidRPr="00614785">
        <w:rPr>
          <w:i/>
          <w:iCs/>
          <w:color w:val="000000" w:themeColor="text1"/>
          <w:sz w:val="28"/>
          <w:szCs w:val="28"/>
        </w:rPr>
        <w:t xml:space="preserve"> </w:t>
      </w:r>
      <w:r w:rsidR="00620BF7" w:rsidRPr="00614785">
        <w:rPr>
          <w:i/>
          <w:iCs/>
          <w:color w:val="000000" w:themeColor="text1"/>
          <w:sz w:val="28"/>
          <w:szCs w:val="28"/>
        </w:rPr>
        <w:t>komandos</w:t>
      </w:r>
      <w:r w:rsidRPr="00614785">
        <w:rPr>
          <w:i/>
          <w:iCs/>
          <w:color w:val="000000" w:themeColor="text1"/>
          <w:sz w:val="28"/>
          <w:szCs w:val="28"/>
        </w:rPr>
        <w:t xml:space="preserve"> </w:t>
      </w:r>
      <w:r w:rsidR="00620BF7" w:rsidRPr="00614785">
        <w:rPr>
          <w:i/>
          <w:iCs/>
          <w:color w:val="000000" w:themeColor="text1"/>
          <w:sz w:val="28"/>
          <w:szCs w:val="28"/>
        </w:rPr>
        <w:t>vieta</w:t>
      </w:r>
      <w:r w:rsidRPr="00614785">
        <w:rPr>
          <w:i/>
          <w:iCs/>
          <w:color w:val="000000" w:themeColor="text1"/>
          <w:sz w:val="28"/>
          <w:szCs w:val="28"/>
        </w:rPr>
        <w:t xml:space="preserve"> </w:t>
      </w:r>
      <w:r w:rsidR="00620BF7" w:rsidRPr="00614785">
        <w:rPr>
          <w:i/>
          <w:iCs/>
          <w:color w:val="000000" w:themeColor="text1"/>
          <w:sz w:val="28"/>
          <w:szCs w:val="28"/>
        </w:rPr>
        <w:t>nustatoma</w:t>
      </w:r>
      <w:r w:rsidRPr="00614785">
        <w:rPr>
          <w:i/>
          <w:iCs/>
          <w:color w:val="000000" w:themeColor="text1"/>
          <w:sz w:val="28"/>
          <w:szCs w:val="28"/>
        </w:rPr>
        <w:t xml:space="preserve"> </w:t>
      </w:r>
      <w:r w:rsidR="00620BF7" w:rsidRPr="00614785">
        <w:rPr>
          <w:i/>
          <w:iCs/>
          <w:color w:val="000000" w:themeColor="text1"/>
          <w:sz w:val="28"/>
          <w:szCs w:val="28"/>
        </w:rPr>
        <w:t>pagal bendrus VRFS varžybų nuostatus.</w:t>
      </w:r>
    </w:p>
    <w:p w:rsidR="00620BF7" w:rsidRPr="00614785" w:rsidRDefault="00620BF7" w:rsidP="00AB26E7">
      <w:pPr>
        <w:pStyle w:val="Default"/>
        <w:spacing w:after="27"/>
        <w:jc w:val="both"/>
        <w:rPr>
          <w:i/>
          <w:iCs/>
          <w:color w:val="000000" w:themeColor="text1"/>
          <w:sz w:val="28"/>
          <w:szCs w:val="28"/>
        </w:rPr>
      </w:pPr>
      <w:r w:rsidRPr="00614785">
        <w:rPr>
          <w:i/>
          <w:iCs/>
          <w:color w:val="000000" w:themeColor="text1"/>
          <w:sz w:val="28"/>
          <w:szCs w:val="28"/>
        </w:rPr>
        <w:t>3.  Visus klausimus ir ginčus sprendžia VRFS sudarytas Drausmės komitetas vadovaudamasis šiais nuostatais, o jeigu kažkurios situacijos šie nuostatai nereglamentuoja, tai vadovaudamasis bendrais VRFS varžybų vykdymo nuostatais</w:t>
      </w:r>
      <w:r w:rsidR="00B77A2C" w:rsidRPr="00614785">
        <w:rPr>
          <w:i/>
          <w:iCs/>
          <w:color w:val="000000" w:themeColor="text1"/>
          <w:sz w:val="28"/>
          <w:szCs w:val="28"/>
        </w:rPr>
        <w:t xml:space="preserve"> bei</w:t>
      </w:r>
      <w:r w:rsidRPr="00614785">
        <w:rPr>
          <w:i/>
          <w:iCs/>
          <w:color w:val="000000" w:themeColor="text1"/>
          <w:sz w:val="28"/>
          <w:szCs w:val="28"/>
        </w:rPr>
        <w:t xml:space="preserve"> teisingumo ir protingumo kriterijais.</w:t>
      </w:r>
    </w:p>
    <w:p w:rsidR="00620BF7" w:rsidRPr="00614785" w:rsidRDefault="00620BF7" w:rsidP="00AB26E7">
      <w:pPr>
        <w:pStyle w:val="Default"/>
        <w:spacing w:after="27"/>
        <w:jc w:val="both"/>
        <w:rPr>
          <w:i/>
          <w:iCs/>
          <w:color w:val="000000" w:themeColor="text1"/>
          <w:sz w:val="28"/>
          <w:szCs w:val="28"/>
        </w:rPr>
      </w:pPr>
    </w:p>
    <w:p w:rsidR="00193188" w:rsidRPr="00614785" w:rsidRDefault="00193188" w:rsidP="00AB26E7">
      <w:pPr>
        <w:pStyle w:val="Default"/>
        <w:spacing w:after="27"/>
        <w:jc w:val="both"/>
        <w:rPr>
          <w:i/>
          <w:iCs/>
          <w:color w:val="000000" w:themeColor="text1"/>
          <w:sz w:val="28"/>
          <w:szCs w:val="28"/>
        </w:rPr>
      </w:pPr>
    </w:p>
    <w:p w:rsidR="00620BF7" w:rsidRPr="00614785" w:rsidRDefault="00620BF7" w:rsidP="00AB26E7">
      <w:pPr>
        <w:pStyle w:val="Default"/>
        <w:spacing w:after="27"/>
        <w:jc w:val="both"/>
        <w:rPr>
          <w:i/>
          <w:iCs/>
          <w:color w:val="000000" w:themeColor="text1"/>
          <w:sz w:val="28"/>
          <w:szCs w:val="28"/>
        </w:rPr>
      </w:pPr>
      <w:bookmarkStart w:id="0" w:name="_GoBack"/>
      <w:bookmarkEnd w:id="0"/>
      <w:r w:rsidRPr="00614785">
        <w:rPr>
          <w:i/>
          <w:iCs/>
          <w:color w:val="000000" w:themeColor="text1"/>
          <w:sz w:val="28"/>
          <w:szCs w:val="28"/>
        </w:rPr>
        <w:t>VRFS direktorius                                                 Paulius Malžinskas</w:t>
      </w:r>
    </w:p>
    <w:sectPr w:rsidR="00620BF7" w:rsidRPr="00614785" w:rsidSect="007A7E3C">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1B1F"/>
    <w:multiLevelType w:val="hybridMultilevel"/>
    <w:tmpl w:val="6D76E6F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8702E3F"/>
    <w:multiLevelType w:val="hybridMultilevel"/>
    <w:tmpl w:val="3C6A09BA"/>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nsid w:val="24E063A4"/>
    <w:multiLevelType w:val="hybridMultilevel"/>
    <w:tmpl w:val="821018A2"/>
    <w:lvl w:ilvl="0" w:tplc="26F0359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E192868"/>
    <w:multiLevelType w:val="hybridMultilevel"/>
    <w:tmpl w:val="B1A24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2010F43"/>
    <w:multiLevelType w:val="hybridMultilevel"/>
    <w:tmpl w:val="CD14FCA4"/>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nsid w:val="759A6FC5"/>
    <w:multiLevelType w:val="hybridMultilevel"/>
    <w:tmpl w:val="21E81B8E"/>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0AB"/>
    <w:rsid w:val="0004779A"/>
    <w:rsid w:val="00055BBD"/>
    <w:rsid w:val="00182F68"/>
    <w:rsid w:val="00193188"/>
    <w:rsid w:val="001B0E57"/>
    <w:rsid w:val="00260FF6"/>
    <w:rsid w:val="00262777"/>
    <w:rsid w:val="00286EA8"/>
    <w:rsid w:val="00295B7B"/>
    <w:rsid w:val="002C6047"/>
    <w:rsid w:val="00342E4E"/>
    <w:rsid w:val="00351A7C"/>
    <w:rsid w:val="003E3493"/>
    <w:rsid w:val="004567E9"/>
    <w:rsid w:val="0047457D"/>
    <w:rsid w:val="00483CBA"/>
    <w:rsid w:val="004A53C1"/>
    <w:rsid w:val="004D625D"/>
    <w:rsid w:val="00511E36"/>
    <w:rsid w:val="00514459"/>
    <w:rsid w:val="005230AB"/>
    <w:rsid w:val="0056759E"/>
    <w:rsid w:val="005948A4"/>
    <w:rsid w:val="00595A5B"/>
    <w:rsid w:val="00614785"/>
    <w:rsid w:val="00620BF7"/>
    <w:rsid w:val="00651B47"/>
    <w:rsid w:val="0069527A"/>
    <w:rsid w:val="006A2468"/>
    <w:rsid w:val="006C02C6"/>
    <w:rsid w:val="006D7EA2"/>
    <w:rsid w:val="007520CA"/>
    <w:rsid w:val="00757076"/>
    <w:rsid w:val="007A7E3C"/>
    <w:rsid w:val="007E7580"/>
    <w:rsid w:val="007F0399"/>
    <w:rsid w:val="007F45AA"/>
    <w:rsid w:val="00823777"/>
    <w:rsid w:val="008242B5"/>
    <w:rsid w:val="008602B3"/>
    <w:rsid w:val="008C232A"/>
    <w:rsid w:val="00983EB9"/>
    <w:rsid w:val="00A17842"/>
    <w:rsid w:val="00A17E8B"/>
    <w:rsid w:val="00A26BA2"/>
    <w:rsid w:val="00A272BB"/>
    <w:rsid w:val="00A32B5E"/>
    <w:rsid w:val="00A35A20"/>
    <w:rsid w:val="00AB26E7"/>
    <w:rsid w:val="00AE7952"/>
    <w:rsid w:val="00B31125"/>
    <w:rsid w:val="00B529F2"/>
    <w:rsid w:val="00B77A2C"/>
    <w:rsid w:val="00B81604"/>
    <w:rsid w:val="00BC7470"/>
    <w:rsid w:val="00CB2106"/>
    <w:rsid w:val="00CD3844"/>
    <w:rsid w:val="00D212D8"/>
    <w:rsid w:val="00D402A7"/>
    <w:rsid w:val="00D529D5"/>
    <w:rsid w:val="00E01E90"/>
    <w:rsid w:val="00E34E2B"/>
    <w:rsid w:val="00E87235"/>
    <w:rsid w:val="00F42716"/>
    <w:rsid w:val="00F4359C"/>
    <w:rsid w:val="00F7044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0AB"/>
    <w:pPr>
      <w:suppressAutoHyphens/>
    </w:pPr>
    <w:rPr>
      <w:rFonts w:ascii="Times New Roman" w:eastAsia="Times New Roman" w:hAnsi="Times New Roman"/>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30AB"/>
    <w:rPr>
      <w:rFonts w:cs="Times New Roman"/>
      <w:color w:val="0000FF"/>
      <w:u w:val="single"/>
    </w:rPr>
  </w:style>
  <w:style w:type="paragraph" w:customStyle="1" w:styleId="Default">
    <w:name w:val="Default"/>
    <w:uiPriority w:val="99"/>
    <w:rsid w:val="005230AB"/>
    <w:pPr>
      <w:autoSpaceDE w:val="0"/>
      <w:autoSpaceDN w:val="0"/>
      <w:adjustRightInd w:val="0"/>
    </w:pPr>
    <w:rPr>
      <w:rFonts w:ascii="Times New Roman" w:eastAsia="Times New Roman" w:hAnsi="Times New Roman"/>
      <w:color w:val="000000"/>
      <w:sz w:val="24"/>
      <w:szCs w:val="24"/>
      <w:lang w:val="lt-LT" w:eastAsia="lt-LT"/>
    </w:rPr>
  </w:style>
  <w:style w:type="character" w:customStyle="1" w:styleId="hoenzbadl">
    <w:name w:val="hoenzb adl"/>
    <w:uiPriority w:val="99"/>
    <w:rsid w:val="005230AB"/>
    <w:rPr>
      <w:rFonts w:cs="Times New Roman"/>
    </w:rPr>
  </w:style>
</w:styles>
</file>

<file path=word/webSettings.xml><?xml version="1.0" encoding="utf-8"?>
<w:webSettings xmlns:r="http://schemas.openxmlformats.org/officeDocument/2006/relationships" xmlns:w="http://schemas.openxmlformats.org/wordprocessingml/2006/main">
  <w:divs>
    <w:div w:id="529345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niausfutbolas.lt" TargetMode="External"/><Relationship Id="rId5" Type="http://schemas.openxmlformats.org/officeDocument/2006/relationships/hyperlink" Target="mailto:juste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2643</Words>
  <Characters>1507</Characters>
  <Application>Microsoft Office Word</Application>
  <DocSecurity>0</DocSecurity>
  <Lines>12</Lines>
  <Paragraphs>8</Paragraphs>
  <ScaleCrop>false</ScaleCrop>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moterų futbolo lygos</dc:title>
  <dc:creator>Voldemaras</dc:creator>
  <cp:lastModifiedBy>Dalius M.</cp:lastModifiedBy>
  <cp:revision>2</cp:revision>
  <dcterms:created xsi:type="dcterms:W3CDTF">2017-05-25T08:54:00Z</dcterms:created>
  <dcterms:modified xsi:type="dcterms:W3CDTF">2017-05-25T08:54:00Z</dcterms:modified>
</cp:coreProperties>
</file>